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5B8F688">
      <w:pPr>
        <w:numPr>
          <w:ilvl w:val="0"/>
          <w:numId w:val="0"/>
        </w:numPr>
        <w:jc w:val="center"/>
        <w:rPr>
          <w:rFonts w:hint="default" w:ascii="Segoe UI" w:hAnsi="Segoe UI" w:eastAsia="Segoe UI" w:cs="Segoe UI"/>
          <w:i w:val="0"/>
          <w:iCs w:val="0"/>
          <w:caps w:val="0"/>
          <w:color w:val="096DD9"/>
          <w:spacing w:val="7"/>
          <w:sz w:val="24"/>
          <w:szCs w:val="24"/>
          <w:shd w:val="clear" w:color="auto" w:fill="FFFFFF"/>
        </w:rPr>
      </w:pPr>
      <w:r>
        <w:rPr>
          <w:rFonts w:hint="default" w:ascii="Segoe UI" w:hAnsi="Segoe UI" w:eastAsia="Segoe UI" w:cs="Segoe UI"/>
          <w:i w:val="0"/>
          <w:iCs w:val="0"/>
          <w:caps w:val="0"/>
          <w:color w:val="auto"/>
          <w:spacing w:val="7"/>
          <w:sz w:val="24"/>
          <w:szCs w:val="24"/>
          <w:shd w:val="clear" w:color="auto" w:fill="FFFFFF"/>
        </w:rPr>
        <w:t>T5-E1-IPEX开发板使用</w:t>
      </w:r>
    </w:p>
    <w:p w14:paraId="20C4C02A">
      <w:pPr>
        <w:numPr>
          <w:ilvl w:val="0"/>
          <w:numId w:val="0"/>
        </w:numPr>
        <w:rPr>
          <w:rFonts w:hint="default" w:ascii="Segoe UI" w:hAnsi="Segoe UI" w:eastAsia="Segoe UI" w:cs="Segoe UI"/>
          <w:i w:val="0"/>
          <w:iCs w:val="0"/>
          <w:caps w:val="0"/>
          <w:color w:val="096DD9"/>
          <w:spacing w:val="7"/>
          <w:sz w:val="24"/>
          <w:szCs w:val="24"/>
          <w:shd w:val="clear" w:color="auto" w:fill="FFFFFF"/>
        </w:rPr>
      </w:pPr>
    </w:p>
    <w:p w14:paraId="29A168E4">
      <w:pPr>
        <w:numPr>
          <w:ilvl w:val="0"/>
          <w:numId w:val="1"/>
        </w:numPr>
        <w:rPr>
          <w:rFonts w:hint="default" w:ascii="Segoe UI" w:hAnsi="Segoe UI" w:eastAsia="Segoe UI" w:cs="Segoe UI"/>
          <w:i w:val="0"/>
          <w:iCs w:val="0"/>
          <w:caps w:val="0"/>
          <w:color w:val="096DD9"/>
          <w:spacing w:val="7"/>
          <w:sz w:val="24"/>
          <w:szCs w:val="24"/>
          <w:shd w:val="clear" w:color="auto" w:fill="FFFFFF"/>
        </w:rPr>
      </w:pPr>
      <w:r>
        <w:rPr>
          <w:rFonts w:hint="eastAsia"/>
          <w:sz w:val="24"/>
          <w:szCs w:val="24"/>
          <w:lang w:val="en-US" w:eastAsia="zh-CN"/>
        </w:rPr>
        <w:t>打开原厂烧入工具</w:t>
      </w:r>
      <w:r>
        <w:rPr>
          <w:rFonts w:hint="default" w:ascii="Segoe UI" w:hAnsi="Segoe UI" w:eastAsia="Segoe UI" w:cs="Segoe UI"/>
          <w:i w:val="0"/>
          <w:iCs w:val="0"/>
          <w:caps w:val="0"/>
          <w:color w:val="096DD9"/>
          <w:spacing w:val="7"/>
          <w:sz w:val="24"/>
          <w:szCs w:val="24"/>
          <w:shd w:val="clear" w:color="auto" w:fill="FFFFFF"/>
        </w:rPr>
        <w:t>BEKEN_BKFIL_V2.0.10.0_20230515</w:t>
      </w:r>
      <w:r>
        <w:rPr>
          <w:rFonts w:hint="eastAsia" w:ascii="Segoe UI" w:hAnsi="Segoe UI" w:cs="Segoe UI"/>
          <w:i w:val="0"/>
          <w:iCs w:val="0"/>
          <w:caps w:val="0"/>
          <w:color w:val="096DD9"/>
          <w:spacing w:val="7"/>
          <w:sz w:val="24"/>
          <w:szCs w:val="24"/>
          <w:shd w:val="clear" w:color="auto" w:fill="FFFFFF"/>
          <w:lang w:eastAsia="zh-CN"/>
        </w:rPr>
        <w:t>，</w:t>
      </w:r>
      <w:r>
        <w:rPr>
          <w:rFonts w:hint="eastAsia" w:ascii="Segoe UI" w:hAnsi="Segoe UI" w:cs="Segoe UI"/>
          <w:i w:val="0"/>
          <w:iCs w:val="0"/>
          <w:caps w:val="0"/>
          <w:color w:val="096DD9"/>
          <w:spacing w:val="7"/>
          <w:sz w:val="24"/>
          <w:szCs w:val="24"/>
          <w:shd w:val="clear" w:color="auto" w:fill="FFFFFF"/>
          <w:lang w:val="en-US" w:eastAsia="zh-CN"/>
        </w:rPr>
        <w:t>要用USB供电，打印log的串口（波特率是2000000）。</w:t>
      </w:r>
    </w:p>
    <w:p w14:paraId="4A356CC3">
      <w:pPr>
        <w:numPr>
          <w:ilvl w:val="0"/>
          <w:numId w:val="0"/>
        </w:numPr>
        <w:rPr>
          <w:rFonts w:hint="default" w:ascii="Segoe UI" w:hAnsi="Segoe UI" w:eastAsia="Segoe UI" w:cs="Segoe UI"/>
          <w:i w:val="0"/>
          <w:iCs w:val="0"/>
          <w:caps w:val="0"/>
          <w:color w:val="096DD9"/>
          <w:spacing w:val="7"/>
          <w:sz w:val="24"/>
          <w:szCs w:val="24"/>
          <w:shd w:val="clear" w:color="auto" w:fill="FFFFFF"/>
        </w:rPr>
      </w:pPr>
      <w:r>
        <w:drawing>
          <wp:inline distT="0" distB="0" distL="114300" distR="114300">
            <wp:extent cx="5272405" cy="3589655"/>
            <wp:effectExtent l="0" t="0" r="10795" b="4445"/>
            <wp:docPr id="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589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C23628">
      <w:pPr>
        <w:numPr>
          <w:ilvl w:val="0"/>
          <w:numId w:val="0"/>
        </w:numPr>
      </w:pPr>
      <w:r>
        <w:drawing>
          <wp:inline distT="0" distB="0" distL="114300" distR="114300">
            <wp:extent cx="5271770" cy="1452880"/>
            <wp:effectExtent l="0" t="0" r="11430" b="7620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145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73686C">
      <w:pPr>
        <w:numPr>
          <w:ilvl w:val="0"/>
          <w:numId w:val="0"/>
        </w:numPr>
      </w:pPr>
      <w:r>
        <w:drawing>
          <wp:inline distT="0" distB="0" distL="114300" distR="114300">
            <wp:extent cx="5269865" cy="2167890"/>
            <wp:effectExtent l="0" t="0" r="635" b="3810"/>
            <wp:docPr id="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167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8F54DE">
      <w:pPr>
        <w:numPr>
          <w:ilvl w:val="0"/>
          <w:numId w:val="0"/>
        </w:numPr>
      </w:pPr>
    </w:p>
    <w:p w14:paraId="5E524AB3">
      <w:pPr>
        <w:numPr>
          <w:ilvl w:val="0"/>
          <w:numId w:val="0"/>
        </w:numPr>
      </w:pPr>
    </w:p>
    <w:p w14:paraId="34F696E0"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下载成功：</w:t>
      </w:r>
    </w:p>
    <w:p w14:paraId="2D5D891E">
      <w:pPr>
        <w:numPr>
          <w:ilvl w:val="0"/>
          <w:numId w:val="0"/>
        </w:numPr>
      </w:pPr>
      <w:r>
        <w:drawing>
          <wp:inline distT="0" distB="0" distL="114300" distR="114300">
            <wp:extent cx="5271770" cy="2154555"/>
            <wp:effectExtent l="0" t="0" r="11430" b="4445"/>
            <wp:docPr id="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154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1624D5">
      <w:pPr>
        <w:numPr>
          <w:ilvl w:val="0"/>
          <w:numId w:val="0"/>
        </w:numPr>
      </w:pPr>
    </w:p>
    <w:p w14:paraId="7A8830D2"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下载过程中报错：</w:t>
      </w:r>
    </w:p>
    <w:p w14:paraId="4C4209D7">
      <w:pPr>
        <w:numPr>
          <w:ilvl w:val="0"/>
          <w:numId w:val="0"/>
        </w:num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可能是串口松动，重新检查一下串口线接法，同时串口工具重新插拔一下（亲测）</w:t>
      </w:r>
    </w:p>
    <w:p w14:paraId="606247B1">
      <w:pPr>
        <w:numPr>
          <w:ilvl w:val="0"/>
          <w:numId w:val="0"/>
        </w:numPr>
        <w:rPr>
          <w:rFonts w:hint="default"/>
          <w:lang w:val="en-US" w:eastAsia="zh-CN"/>
        </w:rPr>
      </w:pPr>
      <w:r>
        <w:drawing>
          <wp:inline distT="0" distB="0" distL="114300" distR="114300">
            <wp:extent cx="5273040" cy="2013585"/>
            <wp:effectExtent l="0" t="0" r="10160" b="5715"/>
            <wp:docPr id="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013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A5D75D"/>
    <w:p w14:paraId="014AD64F"/>
    <w:p w14:paraId="050EFE78"/>
    <w:p w14:paraId="100417FD">
      <w:bookmarkStart w:id="0" w:name="_GoBack"/>
      <w:bookmarkEnd w:id="0"/>
    </w:p>
    <w:p w14:paraId="0DC3AD06"/>
    <w:p w14:paraId="10920263">
      <w:r>
        <w:drawing>
          <wp:inline distT="0" distB="0" distL="114300" distR="114300">
            <wp:extent cx="5226050" cy="3657600"/>
            <wp:effectExtent l="0" t="0" r="6350" b="0"/>
            <wp:docPr id="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2605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32B684"/>
    <w:p w14:paraId="4ACBF755"/>
    <w:p w14:paraId="6AF9BA29">
      <w:pPr>
        <w:numPr>
          <w:ilvl w:val="0"/>
          <w:numId w:val="2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Type-C电源 VBUS 5V经过LDO U1转换成3V3给T5-E1-IPEX模组供电，红色指示灯亮起表示模组正常供电，模组正常供电范围2.0-3.6V。</w:t>
      </w:r>
    </w:p>
    <w:p w14:paraId="2395D91E">
      <w:pPr>
        <w:rPr>
          <w:rFonts w:hint="eastAsia"/>
          <w:lang w:val="en-US" w:eastAsia="zh-CN"/>
        </w:rPr>
      </w:pPr>
    </w:p>
    <w:p w14:paraId="4BD83B51">
      <w:pPr>
        <w:numPr>
          <w:ilvl w:val="0"/>
          <w:numId w:val="2"/>
        </w:numP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ADC KEY(排针丝印P12): S1按下0V左右，S2按下1.1V左右，S3按下2.3V左右，S4按下3V左右。</w:t>
      </w:r>
    </w:p>
    <w:p w14:paraId="58B69ADF">
      <w:pPr>
        <w:rPr>
          <w:rFonts w:hint="eastAsia"/>
          <w:lang w:val="en-US" w:eastAsia="zh-CN"/>
        </w:rPr>
      </w:pPr>
    </w:p>
    <w:p w14:paraId="79DD1301">
      <w:pPr>
        <w:numPr>
          <w:ilvl w:val="0"/>
          <w:numId w:val="2"/>
        </w:numP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复位按键CEN可对模组T5-E1-IPEX进行硬复位。</w:t>
      </w:r>
    </w:p>
    <w:p w14:paraId="3A7B24DF">
      <w:pPr>
        <w:rPr>
          <w:rFonts w:hint="eastAsia"/>
          <w:lang w:val="en-US" w:eastAsia="zh-CN"/>
        </w:rPr>
      </w:pPr>
    </w:p>
    <w:p w14:paraId="1B3505B7">
      <w:pPr>
        <w:numPr>
          <w:ilvl w:val="0"/>
          <w:numId w:val="2"/>
        </w:numPr>
        <w:ind w:left="0" w:leftChars="0" w:firstLine="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复位按键旁边的R，G，B  LED灯可用于检测IO脚高低电平，高电平-亮，低电平-灭。</w:t>
      </w:r>
    </w:p>
    <w:p w14:paraId="648955FC">
      <w:pPr>
        <w:rPr>
          <w:rFonts w:hint="eastAsia"/>
          <w:lang w:val="en-US" w:eastAsia="zh-CN"/>
        </w:rPr>
      </w:pPr>
    </w:p>
    <w:p w14:paraId="270BAE0C">
      <w:pPr>
        <w:numPr>
          <w:ilvl w:val="0"/>
          <w:numId w:val="2"/>
        </w:numPr>
        <w:ind w:left="0" w:leftChars="0" w:firstLine="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Demo板适配T50P181CQ RGB888接口屏，背光使能引脚为PWM_BL(排针丝印P36)。RGB888背光电流调整可调整R61,R62阻值，目前demo板贴的R61和R62都是15R，即背光电流为I=0.2V/R=0.2V/7.5Ω=26.6mA。</w:t>
      </w:r>
    </w:p>
    <w:p w14:paraId="086BF8E3">
      <w:pPr>
        <w:rPr>
          <w:rFonts w:hint="eastAsia"/>
          <w:lang w:val="en-US" w:eastAsia="zh-CN"/>
        </w:rPr>
      </w:pPr>
    </w:p>
    <w:p w14:paraId="0893A9C4"/>
    <w:p w14:paraId="7B5A971C">
      <w:pPr>
        <w:numPr>
          <w:ilvl w:val="0"/>
          <w:numId w:val="2"/>
        </w:numPr>
        <w:ind w:left="0" w:leftChars="0" w:firstLine="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P31即CAM_POW_EN(摄像头的电源选择控制引脚)。当CAM_POW_EN为低，MOS截止，VCAM不从VBUS取电，可外接电源。当CAM_POW_EN为高，MOS导通，VCAM从VBUS取电，此时需要将DEMO板的VBUS和VCAM跳线帽短接。</w:t>
      </w:r>
    </w:p>
    <w:p w14:paraId="072C825C">
      <w:pPr>
        <w:rPr>
          <w:rFonts w:hint="default"/>
          <w:lang w:val="en-US" w:eastAsia="zh-CN"/>
        </w:rPr>
      </w:pPr>
    </w:p>
    <w:p w14:paraId="68359B58">
      <w:pPr>
        <w:rPr>
          <w:rFonts w:hint="eastAsia"/>
          <w:lang w:val="en-US" w:eastAsia="zh-CN"/>
        </w:rPr>
      </w:pPr>
    </w:p>
    <w:p w14:paraId="5E406F93">
      <w:r>
        <w:drawing>
          <wp:inline distT="0" distB="0" distL="114300" distR="114300">
            <wp:extent cx="2135505" cy="1933575"/>
            <wp:effectExtent l="0" t="0" r="10795" b="9525"/>
            <wp:docPr id="16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135505" cy="193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D15B8E"/>
    <w:p w14:paraId="425452E8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将VBUS和VCAM短接，即选择TYPE-C电源5V供电，也可单独外加电源VCAM</w:t>
      </w:r>
    </w:p>
    <w:p w14:paraId="3A5FAA2E">
      <w:pPr>
        <w:rPr>
          <w:rFonts w:hint="default"/>
          <w:lang w:val="en-US" w:eastAsia="zh-CN"/>
        </w:rPr>
      </w:pPr>
    </w:p>
    <w:p w14:paraId="407B93AF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3695700" cy="1981200"/>
            <wp:effectExtent l="0" t="0" r="0" b="0"/>
            <wp:docPr id="17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69570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8A459E">
      <w:pPr>
        <w:rPr>
          <w:rFonts w:hint="default"/>
          <w:lang w:val="en-US" w:eastAsia="zh-CN"/>
        </w:rPr>
      </w:pPr>
    </w:p>
    <w:p w14:paraId="476BA995"/>
    <w:p w14:paraId="13927DBC"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Segoe UI">
    <w:panose1 w:val="020B0502040204020203"/>
    <w:charset w:val="00"/>
    <w:family w:val="auto"/>
    <w:pitch w:val="default"/>
    <w:sig w:usb0="E4002EFF" w:usb1="C000E47F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90939F54"/>
    <w:multiLevelType w:val="singleLevel"/>
    <w:tmpl w:val="90939F54"/>
    <w:lvl w:ilvl="0" w:tentative="0">
      <w:start w:val="1"/>
      <w:numFmt w:val="decimal"/>
      <w:suff w:val="space"/>
      <w:lvlText w:val="%1."/>
      <w:lvlJc w:val="left"/>
    </w:lvl>
  </w:abstractNum>
  <w:abstractNum w:abstractNumId="1">
    <w:nsid w:val="41323973"/>
    <w:multiLevelType w:val="singleLevel"/>
    <w:tmpl w:val="41323973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TgwYjc3OTFmN2YzY2RjZDdhOWY3ZjUwY2UxZWE3MzcifQ=="/>
  </w:docVars>
  <w:rsids>
    <w:rsidRoot w:val="00000000"/>
    <w:rsid w:val="03123A05"/>
    <w:rsid w:val="04B54A0D"/>
    <w:rsid w:val="092959CA"/>
    <w:rsid w:val="09630EDC"/>
    <w:rsid w:val="0A6D18E6"/>
    <w:rsid w:val="0ACF434F"/>
    <w:rsid w:val="0B1A13EA"/>
    <w:rsid w:val="0B9E1778"/>
    <w:rsid w:val="0C34090D"/>
    <w:rsid w:val="0CBE467B"/>
    <w:rsid w:val="0D3F756A"/>
    <w:rsid w:val="0D974581"/>
    <w:rsid w:val="0EB126E9"/>
    <w:rsid w:val="0F225C28"/>
    <w:rsid w:val="113E4263"/>
    <w:rsid w:val="1188249E"/>
    <w:rsid w:val="12F71A8E"/>
    <w:rsid w:val="1555794B"/>
    <w:rsid w:val="1642631D"/>
    <w:rsid w:val="16DC407B"/>
    <w:rsid w:val="17410382"/>
    <w:rsid w:val="182E6B59"/>
    <w:rsid w:val="194B373A"/>
    <w:rsid w:val="197D7D98"/>
    <w:rsid w:val="19C07C84"/>
    <w:rsid w:val="1B4F12C0"/>
    <w:rsid w:val="1DBC4C07"/>
    <w:rsid w:val="1DEA3522"/>
    <w:rsid w:val="1F5C044F"/>
    <w:rsid w:val="1FB77434"/>
    <w:rsid w:val="21556F04"/>
    <w:rsid w:val="22F95FB5"/>
    <w:rsid w:val="24613E12"/>
    <w:rsid w:val="2AE23B3C"/>
    <w:rsid w:val="2F631386"/>
    <w:rsid w:val="2FD23E16"/>
    <w:rsid w:val="32FF13C6"/>
    <w:rsid w:val="33330208"/>
    <w:rsid w:val="345474EF"/>
    <w:rsid w:val="37EB3CC7"/>
    <w:rsid w:val="387E0FDF"/>
    <w:rsid w:val="38C509BB"/>
    <w:rsid w:val="39023241"/>
    <w:rsid w:val="3A345DF9"/>
    <w:rsid w:val="3A3B7187"/>
    <w:rsid w:val="3ABE56C2"/>
    <w:rsid w:val="3B3867A5"/>
    <w:rsid w:val="3FC92B3F"/>
    <w:rsid w:val="40204729"/>
    <w:rsid w:val="41313092"/>
    <w:rsid w:val="435F0E6C"/>
    <w:rsid w:val="43C53F65"/>
    <w:rsid w:val="48246B1A"/>
    <w:rsid w:val="49D7767B"/>
    <w:rsid w:val="4B616322"/>
    <w:rsid w:val="4F4E4E0F"/>
    <w:rsid w:val="4F8F7C47"/>
    <w:rsid w:val="50056979"/>
    <w:rsid w:val="503C110B"/>
    <w:rsid w:val="51E6045F"/>
    <w:rsid w:val="537806AC"/>
    <w:rsid w:val="53EC4BF7"/>
    <w:rsid w:val="55A25EB5"/>
    <w:rsid w:val="57B63E99"/>
    <w:rsid w:val="5A33357F"/>
    <w:rsid w:val="5BCA6C0D"/>
    <w:rsid w:val="5CC901CB"/>
    <w:rsid w:val="5D6F2B20"/>
    <w:rsid w:val="5F6076DB"/>
    <w:rsid w:val="60D158A0"/>
    <w:rsid w:val="629628FD"/>
    <w:rsid w:val="65077AE2"/>
    <w:rsid w:val="656C5B97"/>
    <w:rsid w:val="668F1B3D"/>
    <w:rsid w:val="67E61C31"/>
    <w:rsid w:val="68694610"/>
    <w:rsid w:val="68EC771B"/>
    <w:rsid w:val="6AC71B19"/>
    <w:rsid w:val="6AEF52A0"/>
    <w:rsid w:val="6AF50343"/>
    <w:rsid w:val="6C557385"/>
    <w:rsid w:val="6CD009DE"/>
    <w:rsid w:val="6D800432"/>
    <w:rsid w:val="6E657628"/>
    <w:rsid w:val="6E804461"/>
    <w:rsid w:val="6EF336A4"/>
    <w:rsid w:val="6F563B40"/>
    <w:rsid w:val="6F5C0410"/>
    <w:rsid w:val="6FFA4C1E"/>
    <w:rsid w:val="75E1612D"/>
    <w:rsid w:val="768A0573"/>
    <w:rsid w:val="792A1B99"/>
    <w:rsid w:val="7BC167E5"/>
    <w:rsid w:val="7CD95DB0"/>
    <w:rsid w:val="7DC0487A"/>
    <w:rsid w:val="7FF30F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numbering" Target="numbering.xml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332</Words>
  <Characters>577</Characters>
  <Lines>0</Lines>
  <Paragraphs>0</Paragraphs>
  <TotalTime>25</TotalTime>
  <ScaleCrop>false</ScaleCrop>
  <LinksUpToDate>false</LinksUpToDate>
  <CharactersWithSpaces>583</CharactersWithSpaces>
  <Application>WPS Office_12.1.0.17857_F1E327BC-269C-435d-A152-05C5408002CA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2024-08-16T09:30:00Z</dcterms:created>
  <dc:creator>Zhang Yinhua</dc:creator>
  <cp:lastModifiedBy>WPS_1503151173</cp:lastModifiedBy>
  <dcterms:modified xsi:type="dcterms:W3CDTF">2024-08-23T10:08:19Z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2052-12.1.0.17857</vt:lpwstr>
  </property>
  <property fmtid="{D5CDD505-2E9C-101B-9397-08002B2CF9AE}" pid="3" name="ICV">
    <vt:lpwstr>376A4BCDD2DE42629CAE36067C8252CB_12</vt:lpwstr>
  </property>
</Properties>
</file>